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0526" w14:textId="77777777" w:rsidR="00CB2086" w:rsidRDefault="00CB2086">
      <w:pPr>
        <w:pStyle w:val="ConsPlusTitle"/>
        <w:jc w:val="center"/>
        <w:outlineLvl w:val="1"/>
      </w:pPr>
      <w:bookmarkStart w:id="0" w:name="P54"/>
      <w:bookmarkEnd w:id="0"/>
      <w:r>
        <w:t>Раздел II. Перечень видов, форм и условий предоставления</w:t>
      </w:r>
    </w:p>
    <w:p w14:paraId="25426629" w14:textId="77777777" w:rsidR="00CB2086" w:rsidRDefault="00CB2086">
      <w:pPr>
        <w:pStyle w:val="ConsPlusTitle"/>
        <w:jc w:val="center"/>
      </w:pPr>
      <w:r>
        <w:t>медицинской помощи, оказание которой осуществляется</w:t>
      </w:r>
    </w:p>
    <w:p w14:paraId="7F56072F" w14:textId="77777777" w:rsidR="00CB2086" w:rsidRDefault="00CB2086">
      <w:pPr>
        <w:pStyle w:val="ConsPlusTitle"/>
        <w:jc w:val="center"/>
      </w:pPr>
      <w:r>
        <w:t>бесплатно</w:t>
      </w:r>
    </w:p>
    <w:p w14:paraId="225EA38A" w14:textId="77777777" w:rsidR="00CB2086" w:rsidRDefault="00CB2086">
      <w:pPr>
        <w:pStyle w:val="ConsPlusNormal"/>
        <w:jc w:val="both"/>
      </w:pPr>
    </w:p>
    <w:p w14:paraId="23B4BC94" w14:textId="77777777" w:rsidR="00CB2086" w:rsidRDefault="00CB2086">
      <w:pPr>
        <w:pStyle w:val="ConsPlusNormal"/>
        <w:ind w:firstLine="540"/>
        <w:jc w:val="both"/>
      </w:pPr>
      <w:r>
        <w:t>1. В рамках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 следующие виды медицинской помощи:</w:t>
      </w:r>
    </w:p>
    <w:p w14:paraId="67B32C44" w14:textId="77777777" w:rsidR="00CB2086" w:rsidRDefault="00CB2086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5FB616E0" w14:textId="77777777" w:rsidR="00CB2086" w:rsidRDefault="00CB2086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679877F9" w14:textId="77777777" w:rsidR="00CB2086" w:rsidRDefault="00CB2086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5F3F7B2C" w14:textId="77777777" w:rsidR="00CB2086" w:rsidRDefault="00CB2086">
      <w:pPr>
        <w:pStyle w:val="ConsPlusNormal"/>
        <w:spacing w:before="22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14:paraId="21654085" w14:textId="77777777" w:rsidR="00CB2086" w:rsidRDefault="00CB2086">
      <w:pPr>
        <w:pStyle w:val="ConsPlusNormal"/>
        <w:spacing w:before="220"/>
        <w:ind w:firstLine="540"/>
        <w:jc w:val="both"/>
      </w:pPr>
      <w:r>
        <w:t>2. Медицинская помощь оказывается в следующих условиях:</w:t>
      </w:r>
    </w:p>
    <w:p w14:paraId="4468F99F" w14:textId="77777777" w:rsidR="00CB2086" w:rsidRDefault="00CB2086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14:paraId="0A3D114C" w14:textId="77777777" w:rsidR="00CB2086" w:rsidRDefault="00CB2086">
      <w:pPr>
        <w:pStyle w:val="ConsPlusNormal"/>
        <w:spacing w:before="220"/>
        <w:ind w:firstLine="540"/>
        <w:jc w:val="both"/>
      </w:pPr>
      <w: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63CD3D7D" w14:textId="77777777" w:rsidR="00CB2086" w:rsidRDefault="00CB2086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53BCDD0B" w14:textId="77777777" w:rsidR="00CB2086" w:rsidRDefault="00CB2086">
      <w:pPr>
        <w:pStyle w:val="ConsPlusNormal"/>
        <w:spacing w:before="220"/>
        <w:ind w:firstLine="540"/>
        <w:jc w:val="both"/>
      </w:pPr>
      <w:r>
        <w:t>в стационарных условиях (в условиях, обеспечивающих круглосуточное медицинское наблюдение и лечение).</w:t>
      </w:r>
    </w:p>
    <w:p w14:paraId="0F78D9C6" w14:textId="77777777" w:rsidR="00CB2086" w:rsidRDefault="00CB2086">
      <w:pPr>
        <w:pStyle w:val="ConsPlusNormal"/>
        <w:spacing w:before="220"/>
        <w:ind w:firstLine="540"/>
        <w:jc w:val="both"/>
      </w:pPr>
      <w:r>
        <w:t>3. Первичная медико-санитарная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A472E30" w14:textId="77777777" w:rsidR="00CB2086" w:rsidRDefault="00CB2086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07C3B631" w14:textId="77777777" w:rsidR="00CB2086" w:rsidRDefault="00CB2086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7A31259A" w14:textId="77777777" w:rsidR="00CB2086" w:rsidRDefault="00CB2086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4A7C80CD" w14:textId="77777777" w:rsidR="00CB2086" w:rsidRDefault="00CB2086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25661C0E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4. 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</w:t>
      </w:r>
      <w:r>
        <w:lastRenderedPageBreak/>
        <w:t>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594F07EC" w14:textId="77777777" w:rsidR="00CB2086" w:rsidRDefault="00CB2086">
      <w:pPr>
        <w:pStyle w:val="ConsPlusNormal"/>
        <w:spacing w:before="220"/>
        <w:ind w:firstLine="540"/>
        <w:jc w:val="both"/>
      </w:pPr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47EFC379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 оказывается медицинскими организациями в соответствии с </w:t>
      </w:r>
      <w:hyperlink w:anchor="P3588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2 к Территориальной программе государственных гарантий.</w:t>
      </w:r>
    </w:p>
    <w:p w14:paraId="542AD185" w14:textId="77777777" w:rsidR="00CB2086" w:rsidRDefault="00CB2086">
      <w:pPr>
        <w:pStyle w:val="ConsPlusNormal"/>
        <w:spacing w:before="220"/>
        <w:ind w:firstLine="540"/>
        <w:jc w:val="both"/>
      </w:pPr>
      <w: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09B4CFFC" w14:textId="77777777" w:rsidR="00CB2086" w:rsidRDefault="00CB2086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14:paraId="789BA2E7" w14:textId="77777777" w:rsidR="00CB2086" w:rsidRDefault="00CB2086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05C56624" w14:textId="77777777" w:rsidR="00CB2086" w:rsidRDefault="00CB2086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00EC2E0D" w14:textId="77777777" w:rsidR="00CB2086" w:rsidRDefault="00CB2086">
      <w:pPr>
        <w:pStyle w:val="ConsPlusNormal"/>
        <w:spacing w:before="220"/>
        <w:ind w:firstLine="540"/>
        <w:jc w:val="both"/>
      </w:pPr>
      <w:r>
        <w:t>6. 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7FAF5A52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4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05290570" w14:textId="77777777" w:rsidR="00CB2086" w:rsidRDefault="00CB2086">
      <w:pPr>
        <w:pStyle w:val="ConsPlusNormal"/>
        <w:spacing w:before="220"/>
        <w:ind w:firstLine="540"/>
        <w:jc w:val="both"/>
      </w:pPr>
      <w: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</w:t>
      </w:r>
      <w:r>
        <w:lastRenderedPageBreak/>
        <w:t>паллиативную специализированную медицинскую помощь.</w:t>
      </w:r>
    </w:p>
    <w:p w14:paraId="11C24C44" w14:textId="77777777" w:rsidR="00CB2086" w:rsidRDefault="00CB2086">
      <w:pPr>
        <w:pStyle w:val="ConsPlusNormal"/>
        <w:spacing w:before="22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65F4977B" w14:textId="77777777" w:rsidR="00CB2086" w:rsidRDefault="00CB2086">
      <w:pPr>
        <w:pStyle w:val="ConsPlusNormal"/>
        <w:spacing w:before="220"/>
        <w:ind w:firstLine="540"/>
        <w:jc w:val="both"/>
      </w:pPr>
      <w:r>
        <w:t>За счет бюджета Пермского края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посещении на дому.</w:t>
      </w:r>
    </w:p>
    <w:p w14:paraId="73642E29" w14:textId="77777777" w:rsidR="00CB2086" w:rsidRDefault="00CB2086">
      <w:pPr>
        <w:pStyle w:val="ConsPlusNormal"/>
        <w:spacing w:before="220"/>
        <w:ind w:firstLine="540"/>
        <w:jc w:val="both"/>
      </w:pPr>
      <w:r>
        <w:t>7. В отношении лиц, находящихся в стационарных организациях социального обслуживания, в рамках Территориальной программы ОМС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654BCAFC" w14:textId="77777777" w:rsidR="00CB2086" w:rsidRDefault="00CB2086">
      <w:pPr>
        <w:pStyle w:val="ConsPlusNormal"/>
        <w:spacing w:before="22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 государственных гарантий.</w:t>
      </w:r>
    </w:p>
    <w:p w14:paraId="27B71B90" w14:textId="77777777" w:rsidR="00CB2086" w:rsidRDefault="00CB2086">
      <w:pPr>
        <w:pStyle w:val="ConsPlusNormal"/>
        <w:spacing w:before="22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Пермского края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36A91A03" w14:textId="77777777" w:rsidR="00CB2086" w:rsidRDefault="00CB2086">
      <w:pPr>
        <w:pStyle w:val="ConsPlusNormal"/>
        <w:spacing w:before="22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1057AF7F" w14:textId="77777777" w:rsidR="00CB2086" w:rsidRDefault="00CB2086">
      <w:pPr>
        <w:pStyle w:val="ConsPlusNormal"/>
        <w:spacing w:before="22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0EF45CC7" w14:textId="77777777" w:rsidR="00CB2086" w:rsidRDefault="00CB2086">
      <w:pPr>
        <w:pStyle w:val="ConsPlusNormal"/>
        <w:spacing w:before="220"/>
        <w:ind w:firstLine="540"/>
        <w:jc w:val="both"/>
      </w:pPr>
      <w:r>
        <w:lastRenderedPageBreak/>
        <w:t>8. Медицинская помощь оказывается в следующих формах:</w:t>
      </w:r>
    </w:p>
    <w:p w14:paraId="4F97F644" w14:textId="77777777" w:rsidR="00CB2086" w:rsidRDefault="00CB2086">
      <w:pPr>
        <w:pStyle w:val="ConsPlusNormal"/>
        <w:spacing w:before="220"/>
        <w:ind w:firstLine="540"/>
        <w:jc w:val="both"/>
      </w:pPr>
      <w: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13CF5C7B" w14:textId="77777777" w:rsidR="00CB2086" w:rsidRDefault="00CB2086">
      <w:pPr>
        <w:pStyle w:val="ConsPlusNormal"/>
        <w:spacing w:before="220"/>
        <w:ind w:firstLine="540"/>
        <w:jc w:val="both"/>
      </w:pPr>
      <w: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151BA2FE" w14:textId="77777777" w:rsidR="00CB2086" w:rsidRDefault="00CB2086">
      <w:pPr>
        <w:pStyle w:val="ConsPlusNormal"/>
        <w:spacing w:before="220"/>
        <w:ind w:firstLine="540"/>
        <w:jc w:val="both"/>
      </w:pPr>
      <w: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14:paraId="6048A89D" w14:textId="77777777" w:rsidR="00CB2086" w:rsidRDefault="00CB2086">
      <w:pPr>
        <w:pStyle w:val="ConsPlusNormal"/>
        <w:spacing w:before="220"/>
        <w:ind w:firstLine="540"/>
        <w:jc w:val="both"/>
      </w:pPr>
      <w:r>
        <w:t>При оказании в рамках реализации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14:paraId="6A17396C" w14:textId="0C81755C" w:rsidR="00CB2086" w:rsidRDefault="00CB2086" w:rsidP="00335665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  <w:bookmarkStart w:id="1" w:name="_GoBack"/>
      <w:bookmarkEnd w:id="1"/>
      <w:r w:rsidR="00335665">
        <w:rPr>
          <w:sz w:val="2"/>
          <w:szCs w:val="2"/>
        </w:rPr>
        <w:t xml:space="preserve"> </w:t>
      </w:r>
    </w:p>
    <w:p w14:paraId="78D98958" w14:textId="77777777" w:rsidR="00B857E8" w:rsidRDefault="00B857E8"/>
    <w:sectPr w:rsidR="00B857E8" w:rsidSect="0033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6"/>
    <w:rsid w:val="00335665"/>
    <w:rsid w:val="00B857E8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2D3"/>
  <w15:chartTrackingRefBased/>
  <w15:docId w15:val="{E81A39FB-8685-448B-A100-FD23E89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A6317CD0BADF5525F76D54F5B49A9C06BC358888D0120BAFAEB85FAEF4973A3F3F1B3F9EB6885C35CD7A14A0CC3E0F56418FDA5D603D8FKB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adm52</cp:lastModifiedBy>
  <cp:revision>2</cp:revision>
  <dcterms:created xsi:type="dcterms:W3CDTF">2022-02-28T04:10:00Z</dcterms:created>
  <dcterms:modified xsi:type="dcterms:W3CDTF">2022-02-28T04:10:00Z</dcterms:modified>
</cp:coreProperties>
</file>